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3866" w14:textId="77777777" w:rsidR="001C6DDE" w:rsidRDefault="001C6DDE" w:rsidP="001C6DD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 xml:space="preserve">Уточнена административная ответственность за неисполнение гражданами обязанностей по воинскому учету </w:t>
      </w:r>
    </w:p>
    <w:bookmarkEnd w:id="0"/>
    <w:p w14:paraId="31495F79" w14:textId="77777777" w:rsidR="001C6DDE" w:rsidRPr="00C04FFD" w:rsidRDefault="001C6DDE" w:rsidP="001C6DDE">
      <w:pPr>
        <w:pStyle w:val="no-indent"/>
        <w:shd w:val="clear" w:color="auto" w:fill="FFFFFF"/>
        <w:spacing w:before="210" w:beforeAutospacing="0" w:after="0" w:afterAutospacing="0"/>
        <w:ind w:firstLine="539"/>
        <w:jc w:val="both"/>
        <w:rPr>
          <w:sz w:val="30"/>
          <w:szCs w:val="30"/>
        </w:rPr>
      </w:pPr>
      <w:r w:rsidRPr="00C04FFD">
        <w:rPr>
          <w:sz w:val="30"/>
          <w:szCs w:val="30"/>
        </w:rPr>
        <w:t>Федеральным </w:t>
      </w:r>
      <w:hyperlink r:id="rId4" w:history="1">
        <w:r w:rsidRPr="00C04FFD">
          <w:rPr>
            <w:rStyle w:val="a5"/>
            <w:color w:val="auto"/>
            <w:sz w:val="30"/>
            <w:szCs w:val="30"/>
            <w:u w:val="none"/>
          </w:rPr>
          <w:t>закон</w:t>
        </w:r>
      </w:hyperlink>
      <w:r w:rsidRPr="00C04FFD">
        <w:rPr>
          <w:rStyle w:val="a5"/>
          <w:color w:val="auto"/>
          <w:sz w:val="30"/>
          <w:szCs w:val="30"/>
          <w:u w:val="none"/>
        </w:rPr>
        <w:t>ом</w:t>
      </w:r>
      <w:r>
        <w:rPr>
          <w:rStyle w:val="a5"/>
          <w:color w:val="auto"/>
          <w:sz w:val="30"/>
          <w:szCs w:val="30"/>
          <w:u w:val="none"/>
        </w:rPr>
        <w:t xml:space="preserve"> </w:t>
      </w:r>
      <w:r w:rsidRPr="00C04FFD">
        <w:rPr>
          <w:sz w:val="30"/>
          <w:szCs w:val="30"/>
        </w:rPr>
        <w:t xml:space="preserve"> от 15.12.2025 </w:t>
      </w:r>
      <w:r>
        <w:rPr>
          <w:sz w:val="30"/>
          <w:szCs w:val="30"/>
        </w:rPr>
        <w:t>№</w:t>
      </w:r>
      <w:r w:rsidRPr="00C04FFD">
        <w:rPr>
          <w:sz w:val="30"/>
          <w:szCs w:val="30"/>
        </w:rPr>
        <w:t xml:space="preserve"> 488-ФЗ «О внесении изменений в статью 21.5 Кодекса Российской Федерации об административных правонарушениях»</w:t>
      </w:r>
      <w:r>
        <w:rPr>
          <w:sz w:val="30"/>
          <w:szCs w:val="30"/>
        </w:rPr>
        <w:t xml:space="preserve">  с 01.01.2026 внесены изменения в часть 4 статьи 21.5 КоАП РФ.</w:t>
      </w:r>
    </w:p>
    <w:p w14:paraId="66E06432" w14:textId="77777777" w:rsidR="001C6DDE" w:rsidRPr="00C04FFD" w:rsidRDefault="001C6DDE" w:rsidP="001C6DDE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C04FFD">
        <w:rPr>
          <w:sz w:val="30"/>
          <w:szCs w:val="30"/>
        </w:rPr>
        <w:t>Административная ответственность по </w:t>
      </w:r>
      <w:hyperlink r:id="rId5" w:history="1">
        <w:r w:rsidRPr="00C04FFD">
          <w:rPr>
            <w:rStyle w:val="a5"/>
            <w:color w:val="auto"/>
            <w:sz w:val="30"/>
            <w:szCs w:val="30"/>
            <w:u w:val="none"/>
          </w:rPr>
          <w:t>части 4 статьи 21.5</w:t>
        </w:r>
      </w:hyperlink>
      <w:r w:rsidRPr="00C04FFD">
        <w:rPr>
          <w:sz w:val="30"/>
          <w:szCs w:val="30"/>
        </w:rPr>
        <w:t> КоАП РФ наступа</w:t>
      </w:r>
      <w:r>
        <w:rPr>
          <w:sz w:val="30"/>
          <w:szCs w:val="30"/>
        </w:rPr>
        <w:t>е</w:t>
      </w:r>
      <w:r w:rsidRPr="00C04FFD">
        <w:rPr>
          <w:sz w:val="30"/>
          <w:szCs w:val="30"/>
        </w:rPr>
        <w:t>т за несообщение в военный комиссариат или орган, осуществляющий первичный воинский учет, гражданином, подлежащим призыву на военную службу, о выезде на срок более 3 месяцев с места жительства или места пребывания</w:t>
      </w:r>
      <w:r>
        <w:rPr>
          <w:sz w:val="30"/>
          <w:szCs w:val="30"/>
        </w:rPr>
        <w:t>, в том числе не подтвержденных регистрацией по месту жительства и (или) месту пребывания</w:t>
      </w:r>
    </w:p>
    <w:p w14:paraId="4970B7B1" w14:textId="77777777" w:rsidR="001C6DDE" w:rsidRPr="00C04FFD" w:rsidRDefault="001C6DDE" w:rsidP="001C6DDE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C04FFD">
        <w:rPr>
          <w:sz w:val="30"/>
          <w:szCs w:val="30"/>
        </w:rPr>
        <w:t>Ранее ответственность наступала за несообщение указанных сведений только в период проведения призыва.</w:t>
      </w:r>
    </w:p>
    <w:p w14:paraId="0443DFDD" w14:textId="77777777" w:rsidR="001C6DDE" w:rsidRDefault="001C6DDE" w:rsidP="001C6DDE">
      <w:pPr>
        <w:spacing w:after="0" w:line="240" w:lineRule="auto"/>
        <w:jc w:val="both"/>
      </w:pPr>
    </w:p>
    <w:p w14:paraId="4F90F108" w14:textId="77777777" w:rsidR="00FC099B" w:rsidRDefault="001C6DDE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9"/>
    <w:rsid w:val="001C6DDE"/>
    <w:rsid w:val="004B163F"/>
    <w:rsid w:val="007036E1"/>
    <w:rsid w:val="007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3847-7426-436C-A448-464B523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DDE"/>
    <w:rPr>
      <w:b/>
      <w:bCs/>
    </w:rPr>
  </w:style>
  <w:style w:type="character" w:styleId="a5">
    <w:name w:val="Hyperlink"/>
    <w:basedOn w:val="a0"/>
    <w:uiPriority w:val="99"/>
    <w:semiHidden/>
    <w:unhideWhenUsed/>
    <w:rsid w:val="001C6DDE"/>
    <w:rPr>
      <w:color w:val="0000FF"/>
      <w:u w:val="single"/>
    </w:rPr>
  </w:style>
  <w:style w:type="paragraph" w:customStyle="1" w:styleId="no-indent">
    <w:name w:val="no-indent"/>
    <w:basedOn w:val="a"/>
    <w:rsid w:val="001C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2525/78fed87c7d88e8be73af7d4781b9303163bdcf05/" TargetMode="External"/><Relationship Id="rId4" Type="http://schemas.openxmlformats.org/officeDocument/2006/relationships/hyperlink" Target="https://www.consultant.ru/document/cons_doc_LAW_5215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2026-04-26T12:47:00Z</dcterms:created>
  <dcterms:modified xsi:type="dcterms:W3CDTF">2026-04-26T12:47:00Z</dcterms:modified>
</cp:coreProperties>
</file>